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2D8" w:rsidRDefault="004002D8">
      <w:pPr>
        <w:pStyle w:val="ae"/>
      </w:pPr>
    </w:p>
    <w:p w:rsidR="0030320E" w:rsidRPr="0030320E" w:rsidRDefault="0030320E" w:rsidP="0030320E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</w:rPr>
      </w:pPr>
      <w:r w:rsidRPr="0030320E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</w:rPr>
        <w:t xml:space="preserve">Прайс-лист на изготовление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</w:rPr>
        <w:t>моделей судов и кораблей</w:t>
      </w:r>
    </w:p>
    <w:p w:rsidR="0030320E" w:rsidRPr="0030320E" w:rsidRDefault="0030320E" w:rsidP="0030320E">
      <w:pPr>
        <w:shd w:val="clear" w:color="auto" w:fill="FFFFFF"/>
        <w:spacing w:after="0" w:line="254" w:lineRule="atLeast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Группа компаний: "Макет-Модели" </w:t>
      </w:r>
    </w:p>
    <w:p w:rsidR="0030320E" w:rsidRPr="0030320E" w:rsidRDefault="0030320E" w:rsidP="0030320E">
      <w:pPr>
        <w:shd w:val="clear" w:color="auto" w:fill="FFFFFF"/>
        <w:spacing w:after="0" w:line="254" w:lineRule="atLeast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Дата актуальности: 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</w:rPr>
        <w:t>03</w:t>
      </w: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</w:rPr>
        <w:t>3</w:t>
      </w: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.2026 </w:t>
      </w:r>
    </w:p>
    <w:p w:rsidR="0030320E" w:rsidRPr="0030320E" w:rsidRDefault="0030320E" w:rsidP="0030320E">
      <w:pPr>
        <w:shd w:val="clear" w:color="auto" w:fill="FFFFFF"/>
        <w:spacing w:after="0" w:line="254" w:lineRule="atLeast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Валюта: руб. (без НДС) </w:t>
      </w:r>
    </w:p>
    <w:p w:rsidR="004002D8" w:rsidRPr="0030320E" w:rsidRDefault="0030320E" w:rsidP="0030320E">
      <w:pPr>
        <w:shd w:val="clear" w:color="auto" w:fill="FFFFFF"/>
        <w:spacing w:after="0" w:line="254" w:lineRule="atLeast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Контакты: тел. +7(978)717-98-00, </w:t>
      </w:r>
      <w:proofErr w:type="spellStart"/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>email</w:t>
      </w:r>
      <w:proofErr w:type="spellEnd"/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: </w:t>
      </w:r>
      <w:proofErr w:type="gramStart"/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>Maket-Modeli@yandex.ru ,</w:t>
      </w:r>
      <w:proofErr w:type="gramEnd"/>
      <w:r w:rsidRPr="0030320E">
        <w:rPr>
          <w:rFonts w:ascii="Arial" w:eastAsia="Times New Roman" w:hAnsi="Arial" w:cs="Arial"/>
          <w:kern w:val="0"/>
          <w:sz w:val="28"/>
          <w:szCs w:val="28"/>
          <w:lang w:eastAsia="ru-RU"/>
        </w:rPr>
        <w:t xml:space="preserve"> сайт: https://maket-modeli.ru</w:t>
      </w: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tbl>
      <w:tblPr>
        <w:tblStyle w:val="ac"/>
        <w:tblpPr w:leftFromText="180" w:rightFromText="180" w:vertAnchor="page" w:horzAnchor="margin" w:tblpY="2431"/>
        <w:tblW w:w="14000" w:type="dxa"/>
        <w:tblLook w:val="04A0" w:firstRow="1" w:lastRow="0" w:firstColumn="1" w:lastColumn="0" w:noHBand="0" w:noVBand="1"/>
      </w:tblPr>
      <w:tblGrid>
        <w:gridCol w:w="6062"/>
        <w:gridCol w:w="2686"/>
        <w:gridCol w:w="3176"/>
        <w:gridCol w:w="2076"/>
      </w:tblGrid>
      <w:tr w:rsidR="00045051" w:rsidTr="00045051">
        <w:tc>
          <w:tcPr>
            <w:tcW w:w="6062" w:type="dxa"/>
          </w:tcPr>
          <w:p w:rsidR="00045051" w:rsidRPr="008F64CB" w:rsidRDefault="00045051" w:rsidP="00045051">
            <w:pPr>
              <w:rPr>
                <w:b/>
                <w:bCs/>
                <w:sz w:val="32"/>
                <w:szCs w:val="32"/>
              </w:rPr>
            </w:pPr>
            <w:r w:rsidRPr="008F64CB">
              <w:rPr>
                <w:b/>
                <w:bCs/>
                <w:sz w:val="32"/>
                <w:szCs w:val="32"/>
              </w:rPr>
              <w:t>Виды моделей судов и кораблей:</w:t>
            </w:r>
          </w:p>
        </w:tc>
        <w:tc>
          <w:tcPr>
            <w:tcW w:w="2686" w:type="dxa"/>
          </w:tcPr>
          <w:p w:rsidR="00045051" w:rsidRPr="008F64CB" w:rsidRDefault="00045051" w:rsidP="00045051">
            <w:pPr>
              <w:rPr>
                <w:b/>
                <w:bCs/>
                <w:sz w:val="32"/>
                <w:szCs w:val="32"/>
              </w:rPr>
            </w:pPr>
            <w:r w:rsidRPr="008F64CB">
              <w:rPr>
                <w:b/>
                <w:bCs/>
                <w:sz w:val="32"/>
                <w:szCs w:val="32"/>
              </w:rPr>
              <w:t>Масштаб</w:t>
            </w:r>
          </w:p>
        </w:tc>
        <w:tc>
          <w:tcPr>
            <w:tcW w:w="3176" w:type="dxa"/>
          </w:tcPr>
          <w:p w:rsidR="00045051" w:rsidRPr="008F64CB" w:rsidRDefault="00045051" w:rsidP="00045051">
            <w:pPr>
              <w:rPr>
                <w:b/>
                <w:bCs/>
                <w:sz w:val="32"/>
                <w:szCs w:val="32"/>
              </w:rPr>
            </w:pPr>
            <w:r w:rsidRPr="008F64CB">
              <w:rPr>
                <w:b/>
                <w:bCs/>
                <w:sz w:val="32"/>
                <w:szCs w:val="32"/>
              </w:rPr>
              <w:t>Срок изготовления</w:t>
            </w:r>
          </w:p>
        </w:tc>
        <w:tc>
          <w:tcPr>
            <w:tcW w:w="2076" w:type="dxa"/>
          </w:tcPr>
          <w:p w:rsidR="00045051" w:rsidRPr="008F64CB" w:rsidRDefault="00045051" w:rsidP="00045051">
            <w:pPr>
              <w:rPr>
                <w:b/>
                <w:bCs/>
                <w:sz w:val="32"/>
                <w:szCs w:val="32"/>
              </w:rPr>
            </w:pPr>
            <w:r w:rsidRPr="008F64CB">
              <w:rPr>
                <w:b/>
                <w:bCs/>
                <w:sz w:val="32"/>
                <w:szCs w:val="32"/>
              </w:rPr>
              <w:t>Стоимость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Сухогрузы (балкеры)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  <w:lang w:val="en-US"/>
              </w:rPr>
              <w:t>150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000</w:t>
            </w:r>
          </w:p>
        </w:tc>
      </w:tr>
      <w:tr w:rsidR="00045051" w:rsidTr="00045051">
        <w:tc>
          <w:tcPr>
            <w:tcW w:w="6062" w:type="dxa"/>
            <w:shd w:val="clear" w:color="auto" w:fill="FFFFFF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Контейнеровозы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150 000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Танкеры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морские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речные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150 000</w:t>
            </w:r>
          </w:p>
        </w:tc>
      </w:tr>
      <w:tr w:rsidR="00045051" w:rsidTr="00045051">
        <w:tc>
          <w:tcPr>
            <w:tcW w:w="6062" w:type="dxa"/>
            <w:shd w:val="clear" w:color="auto" w:fill="FFFFFF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 w:rsidRPr="008F64CB">
              <w:rPr>
                <w:sz w:val="28"/>
                <w:szCs w:val="28"/>
              </w:rPr>
              <w:t>Газовозы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120 000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r>
              <w:t>Ролкеры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150 000</w:t>
            </w:r>
          </w:p>
        </w:tc>
      </w:tr>
      <w:tr w:rsidR="00045051" w:rsidTr="00045051">
        <w:tc>
          <w:tcPr>
            <w:tcW w:w="6062" w:type="dxa"/>
          </w:tcPr>
          <w:p w:rsidR="00045051" w:rsidRDefault="00045051" w:rsidP="00045051">
            <w:r>
              <w:t>Лихтеровозы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150 000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Круизные лайнеры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пас</w:t>
            </w:r>
            <w:proofErr w:type="spellEnd"/>
            <w:r>
              <w:rPr>
                <w:sz w:val="28"/>
                <w:szCs w:val="28"/>
              </w:rPr>
              <w:t>с</w:t>
            </w:r>
            <w:proofErr w:type="spellStart"/>
            <w:r>
              <w:rPr>
                <w:sz w:val="28"/>
                <w:szCs w:val="28"/>
                <w:lang w:val="en-US"/>
              </w:rPr>
              <w:t>ажирские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теплоходы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180 000</w:t>
            </w:r>
          </w:p>
        </w:tc>
      </w:tr>
      <w:tr w:rsidR="00045051" w:rsidTr="00045051">
        <w:tc>
          <w:tcPr>
            <w:tcW w:w="6062" w:type="dxa"/>
            <w:shd w:val="clear" w:color="auto" w:fill="FFFFFF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Паромы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180 000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Речные теплоходы 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120 000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Ледоколы 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100 000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Буксиры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1:50/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1:75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100 000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Спасательные суда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1:75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100 000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Плавкраны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150 000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Кабелеукладчики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200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Научно-исследовательские суда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150 000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 суда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150 000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Баржи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80 000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Эсминцы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80 000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Подводные лодки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80 000</w:t>
            </w:r>
          </w:p>
        </w:tc>
      </w:tr>
      <w:tr w:rsidR="00045051" w:rsidTr="00045051">
        <w:tc>
          <w:tcPr>
            <w:tcW w:w="6062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Крейсеры</w:t>
            </w:r>
          </w:p>
        </w:tc>
        <w:tc>
          <w:tcPr>
            <w:tcW w:w="268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1:350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1:200</w:t>
            </w:r>
          </w:p>
        </w:tc>
        <w:tc>
          <w:tcPr>
            <w:tcW w:w="3176" w:type="dxa"/>
            <w:shd w:val="clear" w:color="auto" w:fill="FFFFFF" w:themeFill="background1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FFFFFF" w:themeFill="background1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150 000</w:t>
            </w:r>
          </w:p>
        </w:tc>
      </w:tr>
      <w:tr w:rsidR="00045051" w:rsidTr="00045051">
        <w:tc>
          <w:tcPr>
            <w:tcW w:w="6062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Патрульные корабли</w:t>
            </w:r>
          </w:p>
        </w:tc>
        <w:tc>
          <w:tcPr>
            <w:tcW w:w="268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176" w:type="dxa"/>
            <w:shd w:val="clear" w:color="auto" w:fill="EAF1DD"/>
          </w:tcPr>
          <w:p w:rsidR="00045051" w:rsidRPr="008F64CB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недель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мес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  <w:shd w:val="clear" w:color="auto" w:fill="EAF1DD"/>
          </w:tcPr>
          <w:p w:rsidR="00045051" w:rsidRDefault="00045051" w:rsidP="00045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т 100 00</w:t>
            </w:r>
          </w:p>
        </w:tc>
      </w:tr>
    </w:tbl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4002D8" w:rsidRPr="0030320E" w:rsidRDefault="004002D8">
      <w:pPr>
        <w:rPr>
          <w:rFonts w:ascii="Arial" w:hAnsi="Arial" w:cs="Arial"/>
          <w:sz w:val="18"/>
          <w:szCs w:val="18"/>
        </w:rPr>
      </w:pPr>
    </w:p>
    <w:p w:rsidR="004002D8" w:rsidRPr="0030320E" w:rsidRDefault="004002D8">
      <w:pPr>
        <w:rPr>
          <w:rFonts w:ascii="Arial" w:hAnsi="Arial" w:cs="Arial"/>
          <w:b/>
          <w:bCs/>
          <w:sz w:val="18"/>
          <w:szCs w:val="18"/>
        </w:rPr>
      </w:pPr>
    </w:p>
    <w:p w:rsidR="004002D8" w:rsidRPr="0030320E" w:rsidRDefault="004002D8">
      <w:pPr>
        <w:rPr>
          <w:rFonts w:ascii="Arial" w:hAnsi="Arial" w:cs="Arial"/>
          <w:b/>
          <w:bCs/>
          <w:sz w:val="18"/>
          <w:szCs w:val="18"/>
        </w:rPr>
      </w:pPr>
    </w:p>
    <w:p w:rsidR="004002D8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4002D8" w:rsidRDefault="004002D8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>
      <w:pPr>
        <w:rPr>
          <w:rFonts w:ascii="Arial" w:hAnsi="Arial" w:cs="Arial"/>
          <w:sz w:val="18"/>
          <w:szCs w:val="18"/>
        </w:rPr>
      </w:pPr>
    </w:p>
    <w:p w:rsidR="00045051" w:rsidRDefault="00045051" w:rsidP="00045051">
      <w:pPr>
        <w:rPr>
          <w:rFonts w:ascii="Arial" w:hAnsi="Arial" w:cs="Arial"/>
          <w:b/>
          <w:bCs/>
          <w:sz w:val="28"/>
          <w:szCs w:val="28"/>
        </w:rPr>
      </w:pPr>
    </w:p>
    <w:p w:rsidR="00045051" w:rsidRDefault="00045051" w:rsidP="00045051">
      <w:pPr>
        <w:rPr>
          <w:rFonts w:ascii="Arial" w:hAnsi="Arial" w:cs="Arial"/>
          <w:b/>
          <w:bCs/>
          <w:sz w:val="28"/>
          <w:szCs w:val="28"/>
        </w:rPr>
      </w:pPr>
    </w:p>
    <w:p w:rsidR="00045051" w:rsidRPr="00045051" w:rsidRDefault="00045051" w:rsidP="00045051">
      <w:pPr>
        <w:rPr>
          <w:rFonts w:ascii="Arial" w:hAnsi="Arial" w:cs="Arial"/>
          <w:sz w:val="28"/>
          <w:szCs w:val="28"/>
        </w:rPr>
      </w:pPr>
      <w:r w:rsidRPr="00045051">
        <w:rPr>
          <w:rFonts w:ascii="Arial" w:hAnsi="Arial" w:cs="Arial"/>
          <w:b/>
          <w:bCs/>
          <w:sz w:val="28"/>
          <w:szCs w:val="28"/>
        </w:rPr>
        <w:t>ВНИМАНИЕ:</w:t>
      </w:r>
      <w:r w:rsidRPr="00045051">
        <w:rPr>
          <w:rFonts w:ascii="Arial" w:hAnsi="Arial" w:cs="Arial"/>
          <w:sz w:val="28"/>
          <w:szCs w:val="28"/>
        </w:rPr>
        <w:t xml:space="preserve"> в таблице приведены ориентировочные цены. Более сжатые сроки по всем макетам обсуждаемы</w:t>
      </w:r>
    </w:p>
    <w:p w:rsidR="00045051" w:rsidRPr="00045051" w:rsidRDefault="00045051">
      <w:pPr>
        <w:rPr>
          <w:rFonts w:ascii="Arial" w:hAnsi="Arial" w:cs="Arial"/>
          <w:sz w:val="28"/>
          <w:szCs w:val="28"/>
        </w:rPr>
      </w:pPr>
      <w:r w:rsidRPr="00045051">
        <w:rPr>
          <w:rFonts w:ascii="Arial" w:hAnsi="Arial" w:cs="Arial"/>
          <w:sz w:val="28"/>
          <w:szCs w:val="28"/>
        </w:rPr>
        <w:t xml:space="preserve">Окончательная стоимость каждого заказа рассчитывается индивидуально, </w:t>
      </w:r>
      <w:proofErr w:type="gramStart"/>
      <w:r w:rsidRPr="00045051">
        <w:rPr>
          <w:rFonts w:ascii="Arial" w:hAnsi="Arial" w:cs="Arial"/>
          <w:sz w:val="28"/>
          <w:szCs w:val="28"/>
        </w:rPr>
        <w:t>согласно Вашего технического задания</w:t>
      </w:r>
      <w:proofErr w:type="gramEnd"/>
      <w:r w:rsidRPr="00045051">
        <w:rPr>
          <w:rFonts w:ascii="Arial" w:hAnsi="Arial" w:cs="Arial"/>
          <w:sz w:val="28"/>
          <w:szCs w:val="28"/>
        </w:rPr>
        <w:t>.</w:t>
      </w:r>
    </w:p>
    <w:sectPr w:rsidR="00045051" w:rsidRPr="00045051" w:rsidSect="00045051">
      <w:pgSz w:w="16838" w:h="11906" w:orient="landscape"/>
      <w:pgMar w:top="28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B74C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C80AA2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BC3E29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DA6028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F3BC0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3398D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E23006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70EE2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710348">
    <w:abstractNumId w:val="8"/>
  </w:num>
  <w:num w:numId="2" w16cid:durableId="1826556091">
    <w:abstractNumId w:val="6"/>
  </w:num>
  <w:num w:numId="3" w16cid:durableId="603927079">
    <w:abstractNumId w:val="3"/>
  </w:num>
  <w:num w:numId="4" w16cid:durableId="1022705073">
    <w:abstractNumId w:val="4"/>
  </w:num>
  <w:num w:numId="5" w16cid:durableId="833450406">
    <w:abstractNumId w:val="1"/>
  </w:num>
  <w:num w:numId="6" w16cid:durableId="1397318244">
    <w:abstractNumId w:val="0"/>
  </w:num>
  <w:num w:numId="7" w16cid:durableId="1901867980">
    <w:abstractNumId w:val="7"/>
  </w:num>
  <w:num w:numId="8" w16cid:durableId="1426726288">
    <w:abstractNumId w:val="2"/>
  </w:num>
  <w:num w:numId="9" w16cid:durableId="209023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2D8"/>
    <w:rsid w:val="00045051"/>
    <w:rsid w:val="0030320E"/>
    <w:rsid w:val="004002D8"/>
    <w:rsid w:val="00552F6F"/>
    <w:rsid w:val="007564FE"/>
    <w:rsid w:val="008F64CB"/>
    <w:rsid w:val="00945BD0"/>
    <w:rsid w:val="00AC3DA2"/>
    <w:rsid w:val="00DA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5A3C"/>
  <w15:docId w15:val="{26805A27-F10E-4AFE-8B58-BEAA7A0B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</w:style>
  <w:style w:type="character" w:styleId="ad">
    <w:name w:val="Hyperlink"/>
    <w:basedOn w:val="a0"/>
    <w:uiPriority w:val="99"/>
    <w:rPr>
      <w:color w:val="0000FF"/>
      <w:u w:val="single"/>
    </w:rPr>
  </w:style>
  <w:style w:type="paragraph" w:styleId="ae">
    <w:name w:val="No Spacing"/>
    <w:uiPriority w:val="1"/>
    <w:qFormat/>
    <w:pPr>
      <w:spacing w:after="0" w:line="240" w:lineRule="auto"/>
    </w:pPr>
  </w:style>
  <w:style w:type="paragraph" w:styleId="af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0">
    <w:name w:val="Unresolved Mention"/>
    <w:basedOn w:val="a0"/>
    <w:uiPriority w:val="99"/>
    <w:semiHidden/>
    <w:unhideWhenUsed/>
    <w:rsid w:val="00303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Имя Фамилия</cp:lastModifiedBy>
  <cp:revision>30</cp:revision>
  <cp:lastPrinted>2026-02-24T18:16:00Z</cp:lastPrinted>
  <dcterms:created xsi:type="dcterms:W3CDTF">2026-03-03T08:03:00Z</dcterms:created>
  <dcterms:modified xsi:type="dcterms:W3CDTF">2026-03-03T11:36:00Z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39a50711cf1c4a1b8864165ea69f7462</vt:lpwstr>
  </property>
</Properties>
</file>